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r>
        <w:rPr>
          <w:noProof/>
          <w:lang w:val="en-IE" w:eastAsia="en-IE"/>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9765EC">
        <w:tab/>
      </w:r>
      <w:r w:rsidR="009765EC">
        <w:tab/>
      </w:r>
      <w:r>
        <w:t>Input paper</w:t>
      </w:r>
      <w:r w:rsidR="00037DF4">
        <w:t xml:space="preserve">: </w:t>
      </w:r>
      <w:r w:rsidRPr="00EA5A97">
        <w:rPr>
          <w:rStyle w:val="FootnoteReference"/>
          <w:sz w:val="22"/>
          <w:vertAlign w:val="superscript"/>
        </w:rPr>
        <w:footnoteReference w:id="1"/>
      </w:r>
      <w:r w:rsidRPr="00B15B24">
        <w:tab/>
      </w:r>
      <w:r>
        <w:t xml:space="preserve">     </w:t>
      </w:r>
      <w:r w:rsidR="009765EC">
        <w:t>ENAV21-12.6.1</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4C7B6D" w:rsidP="00037DF4">
      <w:pPr>
        <w:pStyle w:val="BodyText"/>
        <w:tabs>
          <w:tab w:val="left" w:pos="1843"/>
        </w:tabs>
        <w:rPr>
          <w:rFonts w:cs="Arial"/>
          <w:b/>
          <w:sz w:val="24"/>
          <w:szCs w:val="24"/>
        </w:rPr>
      </w:pPr>
      <w:r>
        <w:rPr>
          <w:rFonts w:cs="Arial"/>
          <w:b/>
          <w:noProof/>
          <w:sz w:val="24"/>
          <w:szCs w:val="24"/>
          <w:lang w:val="en-IE" w:eastAsia="en-IE"/>
        </w:rPr>
        <mc:AlternateContent>
          <mc:Choice Requires="wps">
            <w:drawing>
              <wp:anchor distT="0" distB="0" distL="114300" distR="114300" simplePos="0" relativeHeight="251659264" behindDoc="0" locked="0" layoutInCell="1" allowOverlap="1">
                <wp:simplePos x="0" y="0"/>
                <wp:positionH relativeFrom="column">
                  <wp:posOffset>4594225</wp:posOffset>
                </wp:positionH>
                <wp:positionV relativeFrom="paragraph">
                  <wp:posOffset>81280</wp:posOffset>
                </wp:positionV>
                <wp:extent cx="43815" cy="43815"/>
                <wp:effectExtent l="0" t="0" r="32385" b="3238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815" cy="43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B22DAA" id="_x0000_t32" coordsize="21600,21600" o:spt="32" o:oned="t" path="m,l21600,21600e" filled="f">
                <v:path arrowok="t" fillok="f" o:connecttype="none"/>
                <o:lock v:ext="edit" shapetype="t"/>
              </v:shapetype>
              <v:shape id="AutoShape 3" o:spid="_x0000_s1026" type="#_x0000_t32" style="position:absolute;margin-left:361.75pt;margin-top:6.4pt;width:3.45pt;height:3.4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"/>
            </w:pict>
          </mc:Fallback>
        </mc:AlternateContent>
      </w:r>
      <w:r>
        <w:rPr>
          <w:rFonts w:cs="Arial"/>
          <w:b/>
          <w:noProof/>
          <w:sz w:val="24"/>
          <w:szCs w:val="24"/>
          <w:lang w:val="en-IE" w:eastAsia="en-IE"/>
        </w:rPr>
        <mc:AlternateContent>
          <mc:Choice Requires="wps">
            <w:drawing>
              <wp:anchor distT="0" distB="0" distL="114300" distR="114300" simplePos="0" relativeHeight="251658240" behindDoc="0" locked="0" layoutInCell="1" allowOverlap="1">
                <wp:simplePos x="0" y="0"/>
                <wp:positionH relativeFrom="column">
                  <wp:posOffset>4594225</wp:posOffset>
                </wp:positionH>
                <wp:positionV relativeFrom="paragraph">
                  <wp:posOffset>81280</wp:posOffset>
                </wp:positionV>
                <wp:extent cx="43815" cy="43815"/>
                <wp:effectExtent l="0" t="0" r="32385" b="323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 cy="43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52747" id="AutoShape 2" o:spid="_x0000_s1026" type="#_x0000_t32" style="position:absolute;margin-left:361.75pt;margin-top:6.4pt;width:3.4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"/>
            </w:pict>
          </mc:Fallback>
        </mc:AlternateContent>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ARM</w:t>
      </w:r>
      <w:proofErr w:type="gramEnd"/>
      <w:r w:rsidR="00037DF4">
        <w:rPr>
          <w:rFonts w:cs="Arial"/>
        </w:rPr>
        <w:tab/>
      </w:r>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w:t>
      </w:r>
      <w:r w:rsidR="0080294B" w:rsidRPr="0077748B">
        <w:rPr>
          <w:rFonts w:cs="Arial"/>
          <w:sz w:val="24"/>
          <w:szCs w:val="24"/>
        </w:rPr>
        <w:t>Input</w:t>
      </w:r>
    </w:p>
    <w:p w:rsidR="0080294B" w:rsidRPr="0080294B" w:rsidRDefault="004C7B6D" w:rsidP="00037DF4">
      <w:pPr>
        <w:pStyle w:val="BodyText"/>
        <w:tabs>
          <w:tab w:val="left" w:pos="1843"/>
        </w:tabs>
      </w:pPr>
      <w:r>
        <w:rPr>
          <w:rFonts w:cs="Arial"/>
          <w:b/>
          <w:noProof/>
          <w:sz w:val="24"/>
          <w:szCs w:val="24"/>
          <w:lang w:val="en-IE" w:eastAsia="en-IE"/>
        </w:rPr>
        <mc:AlternateContent>
          <mc:Choice Requires="wps">
            <w:drawing>
              <wp:anchor distT="0" distB="0" distL="114300" distR="114300" simplePos="0" relativeHeight="251661312" behindDoc="0" locked="0" layoutInCell="1" allowOverlap="1">
                <wp:simplePos x="0" y="0"/>
                <wp:positionH relativeFrom="column">
                  <wp:posOffset>19050</wp:posOffset>
                </wp:positionH>
                <wp:positionV relativeFrom="paragraph">
                  <wp:posOffset>82550</wp:posOffset>
                </wp:positionV>
                <wp:extent cx="57150" cy="41910"/>
                <wp:effectExtent l="0" t="0" r="19050" b="342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41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45168" id="AutoShape 5" o:spid="_x0000_s1026" type="#_x0000_t32" style="position:absolute;margin-left:1.5pt;margin-top:6.5pt;width:4.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dk8IQ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"/>
            </w:pict>
          </mc:Fallback>
        </mc:AlternateContent>
      </w:r>
      <w:r>
        <w:rPr>
          <w:rFonts w:cs="Arial"/>
          <w:b/>
          <w:noProof/>
          <w:sz w:val="24"/>
          <w:szCs w:val="24"/>
          <w:lang w:val="en-IE" w:eastAsia="en-IE"/>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82550</wp:posOffset>
                </wp:positionV>
                <wp:extent cx="57150" cy="41910"/>
                <wp:effectExtent l="0" t="0" r="19050" b="3429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41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8B327" id="AutoShape 4" o:spid="_x0000_s1026" type="#_x0000_t32" style="position:absolute;margin-left:1.5pt;margin-top:6.5pt;width:4.5pt;height:3.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"/>
            </w:pict>
          </mc:Fallback>
        </mc:AlternateContent>
      </w:r>
      <w:proofErr w:type="gramStart"/>
      <w:r w:rsidR="0080294B" w:rsidRPr="0080294B">
        <w:rPr>
          <w:rFonts w:cs="Arial"/>
          <w:b/>
          <w:sz w:val="24"/>
          <w:szCs w:val="24"/>
        </w:rPr>
        <w:t>□</w:t>
      </w:r>
      <w:r w:rsidR="0080294B" w:rsidRPr="0080294B">
        <w:rPr>
          <w:rFonts w:cs="Arial"/>
          <w:sz w:val="24"/>
          <w:szCs w:val="24"/>
        </w:rPr>
        <w:t xml:space="preserve"> </w:t>
      </w:r>
      <w:r w:rsidR="0080294B" w:rsidRPr="00E0746F">
        <w:rPr>
          <w:rFonts w:cs="Arial"/>
          <w:color w:val="00B050"/>
          <w:sz w:val="24"/>
          <w:szCs w:val="24"/>
        </w:rPr>
        <w:t xml:space="preserve"> </w:t>
      </w:r>
      <w:r w:rsidR="0080294B" w:rsidRPr="0077748B">
        <w:rPr>
          <w:rFonts w:cs="Arial"/>
        </w:rPr>
        <w:t>ENAV</w:t>
      </w:r>
      <w:proofErr w:type="gramEnd"/>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9765EC">
        <w:t>12</w:t>
      </w:r>
    </w:p>
    <w:p w:rsidR="00A446C9"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9765EC" w:rsidRPr="00FE5674" w:rsidRDefault="009765EC" w:rsidP="00FE5674">
      <w:pPr>
        <w:pStyle w:val="BodyText"/>
        <w:tabs>
          <w:tab w:val="left" w:pos="2835"/>
        </w:tabs>
      </w:pPr>
      <w:r>
        <w:t>Working Group</w:t>
      </w:r>
      <w:r>
        <w:tab/>
      </w:r>
      <w:r>
        <w:tab/>
      </w:r>
      <w:r>
        <w:tab/>
        <w:t>4</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E37802" w:rsidRPr="0077748B">
        <w:t xml:space="preserve">Jon </w:t>
      </w:r>
      <w:proofErr w:type="spellStart"/>
      <w:r w:rsidR="00E37802" w:rsidRPr="0077748B">
        <w:t>leon</w:t>
      </w:r>
      <w:proofErr w:type="spellEnd"/>
      <w:r w:rsidR="00E37802" w:rsidRPr="0077748B">
        <w:t xml:space="preserve"> </w:t>
      </w:r>
      <w:proofErr w:type="spellStart"/>
      <w:r w:rsidR="00E37802" w:rsidRPr="0077748B">
        <w:t>Ervik</w:t>
      </w:r>
      <w:proofErr w:type="spellEnd"/>
    </w:p>
    <w:p w:rsidR="0080294B" w:rsidRDefault="0080294B" w:rsidP="00FE5674">
      <w:pPr>
        <w:pStyle w:val="BodyText"/>
        <w:tabs>
          <w:tab w:val="left" w:pos="2835"/>
        </w:tabs>
      </w:pPr>
    </w:p>
    <w:p w:rsidR="00F770EA" w:rsidRPr="00E0746F" w:rsidRDefault="00F770EA" w:rsidP="00A446C9">
      <w:pPr>
        <w:pStyle w:val="Title"/>
      </w:pPr>
      <w:r w:rsidRPr="00E0746F">
        <w:t>Inputs on E-navigation Services</w:t>
      </w:r>
      <w:r w:rsidR="00833B5B" w:rsidRPr="00E0746F">
        <w:t xml:space="preserve"> - WG4</w:t>
      </w:r>
    </w:p>
    <w:p w:rsidR="00A446C9" w:rsidRDefault="00A446C9" w:rsidP="00A446C9">
      <w:pPr>
        <w:pStyle w:val="Heading1"/>
      </w:pPr>
      <w:r>
        <w:t>Summary</w:t>
      </w:r>
    </w:p>
    <w:p w:rsidR="009A4987" w:rsidRDefault="00732307" w:rsidP="00B56BDF">
      <w:pPr>
        <w:pStyle w:val="BodyText"/>
      </w:pPr>
      <w:r w:rsidRPr="00E219C1">
        <w:t xml:space="preserve">This input paper presents the </w:t>
      </w:r>
      <w:r w:rsidR="000A7991" w:rsidRPr="00E219C1">
        <w:t xml:space="preserve">progress and </w:t>
      </w:r>
      <w:r w:rsidRPr="00E219C1">
        <w:t>ongoing work on developing the e-navigation services</w:t>
      </w:r>
      <w:r w:rsidR="009A4987">
        <w:t>.</w:t>
      </w:r>
    </w:p>
    <w:p w:rsidR="0063136F" w:rsidRDefault="009A4987" w:rsidP="00B56BDF">
      <w:pPr>
        <w:pStyle w:val="BodyText"/>
      </w:pPr>
      <w:r>
        <w:t xml:space="preserve">The Guidelines on MSPs has been further developed in WG4 </w:t>
      </w:r>
      <w:r w:rsidR="0063136F">
        <w:t>and interses</w:t>
      </w:r>
      <w:r>
        <w:t>sion</w:t>
      </w:r>
      <w:r w:rsidR="0063136F">
        <w:t>ally</w:t>
      </w:r>
      <w:r>
        <w:t xml:space="preserve"> with input</w:t>
      </w:r>
      <w:r w:rsidR="0063136F">
        <w:t>s</w:t>
      </w:r>
      <w:r>
        <w:t xml:space="preserve"> from different countries as well as good cooperation with the VTS committee.</w:t>
      </w:r>
    </w:p>
    <w:p w:rsidR="009A4987" w:rsidRDefault="0063136F" w:rsidP="00B56BDF">
      <w:pPr>
        <w:pStyle w:val="BodyText"/>
      </w:pPr>
      <w:r>
        <w:t>Unfortunately the Liaison note to other organisations was held by Council and the other organisations contributing to “their” MSPs did not get their invitation to assist.</w:t>
      </w:r>
      <w:r w:rsidR="009A4987">
        <w:t xml:space="preserve"> </w:t>
      </w:r>
    </w:p>
    <w:p w:rsidR="00442504" w:rsidRDefault="009A4987" w:rsidP="00B56BDF">
      <w:pPr>
        <w:pStyle w:val="BodyText"/>
      </w:pPr>
      <w:r>
        <w:t xml:space="preserve">The leader of IMO/IHO HGDM has expressed it will to use the Guideline as a </w:t>
      </w:r>
      <w:r w:rsidR="00442504">
        <w:t>foundation for their work as the G</w:t>
      </w:r>
      <w:r w:rsidR="00442504" w:rsidRPr="00442504">
        <w:t>uideline helps providers to integrate new digital services and to migrate from conventional to digital services</w:t>
      </w:r>
      <w:r w:rsidR="0063136F">
        <w:t xml:space="preserve"> and a version has been approved for their use.</w:t>
      </w:r>
    </w:p>
    <w:p w:rsidR="00442504" w:rsidRDefault="0063136F" w:rsidP="00B56BDF">
      <w:pPr>
        <w:pStyle w:val="BodyText"/>
      </w:pPr>
      <w:r>
        <w:t>Inputs are still being received for this complex document and i</w:t>
      </w:r>
      <w:r w:rsidR="00442504">
        <w:t xml:space="preserve">t is therefore recommended that the Guideline be further progressed </w:t>
      </w:r>
      <w:r>
        <w:t xml:space="preserve">for </w:t>
      </w:r>
      <w:r w:rsidR="00442504">
        <w:t xml:space="preserve">up to two years </w:t>
      </w:r>
      <w:r>
        <w:t xml:space="preserve">on the </w:t>
      </w:r>
      <w:r w:rsidR="00442504">
        <w:t>work program.</w:t>
      </w:r>
    </w:p>
    <w:p w:rsidR="001C44A3" w:rsidRDefault="00BD4E6F" w:rsidP="00B56BDF">
      <w:pPr>
        <w:pStyle w:val="Heading2"/>
      </w:pPr>
      <w:r>
        <w:t>Purpose</w:t>
      </w:r>
      <w:r w:rsidR="004D1D85">
        <w:t xml:space="preserve"> of the document</w:t>
      </w:r>
    </w:p>
    <w:p w:rsidR="00E634F5" w:rsidRPr="00442504" w:rsidRDefault="00E83E0F" w:rsidP="00E55927">
      <w:pPr>
        <w:pStyle w:val="BodyText"/>
      </w:pPr>
      <w:r w:rsidRPr="00E219C1">
        <w:t xml:space="preserve">The purpose of this document is to present the ongoing work </w:t>
      </w:r>
      <w:r w:rsidR="001E65DF" w:rsidRPr="00E219C1">
        <w:t xml:space="preserve">and progress </w:t>
      </w:r>
      <w:r w:rsidRPr="00E219C1">
        <w:t xml:space="preserve">for developing the </w:t>
      </w:r>
      <w:r w:rsidR="00442504">
        <w:t>Guideline on</w:t>
      </w:r>
      <w:r w:rsidRPr="00E219C1">
        <w:t xml:space="preserve"> </w:t>
      </w:r>
      <w:r w:rsidR="009D3BC8" w:rsidRPr="00E219C1">
        <w:t xml:space="preserve">MSP </w:t>
      </w:r>
      <w:r w:rsidR="00904E85" w:rsidRPr="00E219C1">
        <w:t xml:space="preserve">for operational (i.e. non-technical) e-Navigation services </w:t>
      </w:r>
      <w:r w:rsidRPr="00E219C1">
        <w:t>that could be used in the product specifications</w:t>
      </w:r>
      <w:r w:rsidR="001E65DF" w:rsidRPr="00E219C1">
        <w:t xml:space="preserve"> to achieve the digitalization of information</w:t>
      </w:r>
      <w:r w:rsidRPr="00E219C1">
        <w:t>.</w:t>
      </w:r>
    </w:p>
    <w:p w:rsidR="00B56BDF" w:rsidRDefault="00B56BDF" w:rsidP="00B56BDF">
      <w:pPr>
        <w:pStyle w:val="Heading2"/>
      </w:pPr>
      <w:r>
        <w:t>Related documents</w:t>
      </w:r>
    </w:p>
    <w:p w:rsidR="00677AE3" w:rsidRPr="00C736C4" w:rsidRDefault="00D15495" w:rsidP="00C736C4">
      <w:pPr>
        <w:pStyle w:val="BodyText"/>
      </w:pPr>
      <w:r>
        <w:t xml:space="preserve">ENAV21-12.6.2, </w:t>
      </w:r>
      <w:proofErr w:type="gramStart"/>
      <w:r w:rsidR="00BC1C0C">
        <w:t>Working</w:t>
      </w:r>
      <w:proofErr w:type="gramEnd"/>
      <w:r w:rsidR="00BC1C0C">
        <w:t xml:space="preserve"> document on IALA Guideline on MSPs</w:t>
      </w:r>
      <w:r w:rsidR="00C736C4">
        <w:t>; IALA task register on MSP.</w:t>
      </w:r>
      <w:r w:rsidR="00D021D6" w:rsidRPr="00E219C1">
        <w:rPr>
          <w:rFonts w:ascii="Calibri" w:hAnsi="Calibri"/>
        </w:rPr>
        <w:t xml:space="preserve"> </w:t>
      </w:r>
    </w:p>
    <w:p w:rsidR="00A446C9" w:rsidRDefault="00A446C9" w:rsidP="00A446C9">
      <w:pPr>
        <w:pStyle w:val="Heading1"/>
      </w:pPr>
      <w:r>
        <w:t>Discussion</w:t>
      </w:r>
      <w:bookmarkStart w:id="0" w:name="_GoBack"/>
      <w:bookmarkEnd w:id="0"/>
    </w:p>
    <w:p w:rsidR="00AE380D" w:rsidRPr="00C736C4" w:rsidRDefault="00BC1C0C" w:rsidP="00C736C4">
      <w:pPr>
        <w:pStyle w:val="BodyText"/>
      </w:pPr>
      <w:r>
        <w:t xml:space="preserve">Some thought suggested that Guideline of each MSP be developed separately, </w:t>
      </w:r>
      <w:r w:rsidR="00C736C4">
        <w:t xml:space="preserve">due to the fact that some of the MSPs have more input than the others, thus synchronization issues could arise as well as how deep in detail each MSP should be addressed; </w:t>
      </w:r>
      <w:r>
        <w:t>however the Group has opted for developing a single IALA Guideline that will address all MSPs.</w:t>
      </w:r>
    </w:p>
    <w:p w:rsidR="00A446C9" w:rsidRDefault="00A446C9" w:rsidP="00A446C9">
      <w:pPr>
        <w:pStyle w:val="Heading1"/>
      </w:pPr>
      <w:r>
        <w:lastRenderedPageBreak/>
        <w:t>Action requested of the Committee</w:t>
      </w:r>
    </w:p>
    <w:p w:rsidR="00C77162" w:rsidRPr="00187A8D" w:rsidRDefault="00C3599C" w:rsidP="0063136F">
      <w:pPr>
        <w:pStyle w:val="BodyText"/>
      </w:pPr>
      <w:r w:rsidRPr="00E219C1">
        <w:t>The committee is requested to review the input document</w:t>
      </w:r>
      <w:r w:rsidR="00A809CA" w:rsidRPr="00E219C1">
        <w:t xml:space="preserve">, give input on additional relevant documents </w:t>
      </w:r>
      <w:r w:rsidRPr="00E219C1">
        <w:t xml:space="preserve">and provide guidance on </w:t>
      </w:r>
      <w:r w:rsidR="00A809CA" w:rsidRPr="00E219C1">
        <w:t xml:space="preserve">the </w:t>
      </w:r>
      <w:r w:rsidR="00442504">
        <w:t xml:space="preserve">two year’s </w:t>
      </w:r>
      <w:r w:rsidRPr="00E219C1">
        <w:t>work plan, guidance with respect to the liaison with other committees on matters related to e-navigation service</w:t>
      </w:r>
      <w:r w:rsidR="00BC1C0C">
        <w:t>.</w:t>
      </w:r>
    </w:p>
    <w:sectPr w:rsidR="00C77162" w:rsidRPr="00187A8D" w:rsidSect="0082480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4F8" w:rsidRDefault="00AA34F8" w:rsidP="00362CD9">
      <w:r>
        <w:separator/>
      </w:r>
    </w:p>
  </w:endnote>
  <w:endnote w:type="continuationSeparator" w:id="0">
    <w:p w:rsidR="00AA34F8" w:rsidRDefault="00AA34F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rsidR="000038C4">
      <w:fldChar w:fldCharType="begin"/>
    </w:r>
    <w:r>
      <w:instrText xml:space="preserve"> PAGE   \* MERGEFORMAT </w:instrText>
    </w:r>
    <w:r w:rsidR="000038C4">
      <w:fldChar w:fldCharType="separate"/>
    </w:r>
    <w:r w:rsidR="00E73336">
      <w:rPr>
        <w:noProof/>
      </w:rPr>
      <w:t>2</w:t>
    </w:r>
    <w:r w:rsidR="000038C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4F8" w:rsidRDefault="00AA34F8" w:rsidP="00362CD9">
      <w:r>
        <w:separator/>
      </w:r>
    </w:p>
  </w:footnote>
  <w:footnote w:type="continuationSeparator" w:id="0">
    <w:p w:rsidR="00AA34F8" w:rsidRDefault="00AA34F8"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C94E69A2"/>
    <w:lvl w:ilvl="0" w:tplc="CC542E36">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C00000"/>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72D00022"/>
    <w:lvl w:ilvl="0">
      <w:start w:val="1"/>
      <w:numFmt w:val="decimal"/>
      <w:pStyle w:val="AnnexHeading1"/>
      <w:lvlText w:val="%1"/>
      <w:lvlJc w:val="left"/>
      <w:pPr>
        <w:tabs>
          <w:tab w:val="num" w:pos="567"/>
        </w:tabs>
        <w:ind w:left="567" w:hanging="567"/>
      </w:pPr>
      <w:rPr>
        <w:rFonts w:ascii="Arial Bold" w:hAnsi="Arial Bold" w:hint="default"/>
        <w:b/>
        <w:i w:val="0"/>
        <w:color w:val="auto"/>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644643"/>
    <w:multiLevelType w:val="hybridMultilevel"/>
    <w:tmpl w:val="62389866"/>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DDC29C5"/>
    <w:multiLevelType w:val="hybridMultilevel"/>
    <w:tmpl w:val="337A3E5A"/>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C617B4"/>
    <w:multiLevelType w:val="hybridMultilevel"/>
    <w:tmpl w:val="039CE782"/>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B355BC6"/>
    <w:multiLevelType w:val="hybridMultilevel"/>
    <w:tmpl w:val="2B18BE7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5"/>
  </w:num>
  <w:num w:numId="5">
    <w:abstractNumId w:val="18"/>
  </w:num>
  <w:num w:numId="6">
    <w:abstractNumId w:val="4"/>
  </w:num>
  <w:num w:numId="7">
    <w:abstractNumId w:val="27"/>
  </w:num>
  <w:num w:numId="8">
    <w:abstractNumId w:val="13"/>
  </w:num>
  <w:num w:numId="9">
    <w:abstractNumId w:val="10"/>
  </w:num>
  <w:num w:numId="10">
    <w:abstractNumId w:val="20"/>
  </w:num>
  <w:num w:numId="11">
    <w:abstractNumId w:val="19"/>
  </w:num>
  <w:num w:numId="12">
    <w:abstractNumId w:val="17"/>
  </w:num>
  <w:num w:numId="13">
    <w:abstractNumId w:val="26"/>
  </w:num>
  <w:num w:numId="14">
    <w:abstractNumId w:val="6"/>
  </w:num>
  <w:num w:numId="15">
    <w:abstractNumId w:val="28"/>
  </w:num>
  <w:num w:numId="16">
    <w:abstractNumId w:val="16"/>
  </w:num>
  <w:num w:numId="17">
    <w:abstractNumId w:val="8"/>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6"/>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5"/>
  </w:num>
  <w:num w:numId="46">
    <w:abstractNumId w:val="7"/>
  </w:num>
  <w:num w:numId="47">
    <w:abstractNumId w:val="12"/>
  </w:num>
  <w:num w:numId="48">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038C4"/>
    <w:rsid w:val="0001663E"/>
    <w:rsid w:val="00037DF4"/>
    <w:rsid w:val="0004700E"/>
    <w:rsid w:val="0006047A"/>
    <w:rsid w:val="00070C13"/>
    <w:rsid w:val="00084F33"/>
    <w:rsid w:val="000A77A7"/>
    <w:rsid w:val="000A7991"/>
    <w:rsid w:val="000B1707"/>
    <w:rsid w:val="000C1B3E"/>
    <w:rsid w:val="0012535E"/>
    <w:rsid w:val="00141D22"/>
    <w:rsid w:val="00177F4D"/>
    <w:rsid w:val="00180DDA"/>
    <w:rsid w:val="00187A8D"/>
    <w:rsid w:val="001A23AE"/>
    <w:rsid w:val="001A709B"/>
    <w:rsid w:val="001B2A2D"/>
    <w:rsid w:val="001B737D"/>
    <w:rsid w:val="001C44A3"/>
    <w:rsid w:val="001E0E15"/>
    <w:rsid w:val="001E65DF"/>
    <w:rsid w:val="001F2D39"/>
    <w:rsid w:val="001F528A"/>
    <w:rsid w:val="001F704E"/>
    <w:rsid w:val="002125B0"/>
    <w:rsid w:val="00216B34"/>
    <w:rsid w:val="00243228"/>
    <w:rsid w:val="00251483"/>
    <w:rsid w:val="00252447"/>
    <w:rsid w:val="00255CAA"/>
    <w:rsid w:val="00264305"/>
    <w:rsid w:val="002A0346"/>
    <w:rsid w:val="002A4487"/>
    <w:rsid w:val="002B49E9"/>
    <w:rsid w:val="002B70F4"/>
    <w:rsid w:val="002D3E8B"/>
    <w:rsid w:val="002D4575"/>
    <w:rsid w:val="002D5C0C"/>
    <w:rsid w:val="002E03D1"/>
    <w:rsid w:val="002E6B74"/>
    <w:rsid w:val="002E6FCA"/>
    <w:rsid w:val="00356CD0"/>
    <w:rsid w:val="00362CD9"/>
    <w:rsid w:val="003761CA"/>
    <w:rsid w:val="00380DAF"/>
    <w:rsid w:val="0038615B"/>
    <w:rsid w:val="003B28F5"/>
    <w:rsid w:val="003B546D"/>
    <w:rsid w:val="003B7B7D"/>
    <w:rsid w:val="003C34F4"/>
    <w:rsid w:val="003C54CB"/>
    <w:rsid w:val="003C7A2A"/>
    <w:rsid w:val="003D2DC1"/>
    <w:rsid w:val="003D69D0"/>
    <w:rsid w:val="003F2918"/>
    <w:rsid w:val="003F430E"/>
    <w:rsid w:val="0041088C"/>
    <w:rsid w:val="00420A38"/>
    <w:rsid w:val="00431B19"/>
    <w:rsid w:val="00442504"/>
    <w:rsid w:val="0045039C"/>
    <w:rsid w:val="004661AD"/>
    <w:rsid w:val="004909DB"/>
    <w:rsid w:val="004C447A"/>
    <w:rsid w:val="004C7B6D"/>
    <w:rsid w:val="004D1D85"/>
    <w:rsid w:val="004D3C3A"/>
    <w:rsid w:val="004E1CD1"/>
    <w:rsid w:val="005107EB"/>
    <w:rsid w:val="00521345"/>
    <w:rsid w:val="00526DF0"/>
    <w:rsid w:val="00545CC4"/>
    <w:rsid w:val="00551FFF"/>
    <w:rsid w:val="0055335B"/>
    <w:rsid w:val="005607A2"/>
    <w:rsid w:val="0057198B"/>
    <w:rsid w:val="005816A1"/>
    <w:rsid w:val="00585D71"/>
    <w:rsid w:val="00597FAE"/>
    <w:rsid w:val="005B255B"/>
    <w:rsid w:val="005B32A3"/>
    <w:rsid w:val="005C0D44"/>
    <w:rsid w:val="005C566C"/>
    <w:rsid w:val="005C7E69"/>
    <w:rsid w:val="005D344A"/>
    <w:rsid w:val="005E262D"/>
    <w:rsid w:val="005F23D3"/>
    <w:rsid w:val="005F6F66"/>
    <w:rsid w:val="005F7E20"/>
    <w:rsid w:val="0063136F"/>
    <w:rsid w:val="006652C3"/>
    <w:rsid w:val="00677AE3"/>
    <w:rsid w:val="00691FD0"/>
    <w:rsid w:val="00692148"/>
    <w:rsid w:val="006C4629"/>
    <w:rsid w:val="006C5948"/>
    <w:rsid w:val="006F2A74"/>
    <w:rsid w:val="007118F5"/>
    <w:rsid w:val="00712AA4"/>
    <w:rsid w:val="0072116C"/>
    <w:rsid w:val="00721AA1"/>
    <w:rsid w:val="00724B67"/>
    <w:rsid w:val="00732307"/>
    <w:rsid w:val="007547F8"/>
    <w:rsid w:val="00765622"/>
    <w:rsid w:val="00770B6C"/>
    <w:rsid w:val="0077748B"/>
    <w:rsid w:val="00783FEA"/>
    <w:rsid w:val="007B0B67"/>
    <w:rsid w:val="007B17B1"/>
    <w:rsid w:val="0080294B"/>
    <w:rsid w:val="0082480E"/>
    <w:rsid w:val="00833B5B"/>
    <w:rsid w:val="00850293"/>
    <w:rsid w:val="00851373"/>
    <w:rsid w:val="00851BA6"/>
    <w:rsid w:val="0085654D"/>
    <w:rsid w:val="00861160"/>
    <w:rsid w:val="0086333E"/>
    <w:rsid w:val="0086654F"/>
    <w:rsid w:val="008A236B"/>
    <w:rsid w:val="008A356F"/>
    <w:rsid w:val="008A4653"/>
    <w:rsid w:val="008A4717"/>
    <w:rsid w:val="008A50CC"/>
    <w:rsid w:val="008B4A15"/>
    <w:rsid w:val="008C2597"/>
    <w:rsid w:val="008D1694"/>
    <w:rsid w:val="008D79CB"/>
    <w:rsid w:val="008E135B"/>
    <w:rsid w:val="008F07BC"/>
    <w:rsid w:val="00903843"/>
    <w:rsid w:val="00904E85"/>
    <w:rsid w:val="00916A8F"/>
    <w:rsid w:val="0092692B"/>
    <w:rsid w:val="00943E9C"/>
    <w:rsid w:val="00953F4D"/>
    <w:rsid w:val="00960BB8"/>
    <w:rsid w:val="00964F5C"/>
    <w:rsid w:val="009765EC"/>
    <w:rsid w:val="00980ADA"/>
    <w:rsid w:val="009831C0"/>
    <w:rsid w:val="009A1D0A"/>
    <w:rsid w:val="009A4987"/>
    <w:rsid w:val="009B1144"/>
    <w:rsid w:val="009B6969"/>
    <w:rsid w:val="009D3BC8"/>
    <w:rsid w:val="009D6244"/>
    <w:rsid w:val="009E5E24"/>
    <w:rsid w:val="00A0389B"/>
    <w:rsid w:val="00A446C9"/>
    <w:rsid w:val="00A635D6"/>
    <w:rsid w:val="00A809CA"/>
    <w:rsid w:val="00A8553A"/>
    <w:rsid w:val="00A907E5"/>
    <w:rsid w:val="00A93AED"/>
    <w:rsid w:val="00AA34F8"/>
    <w:rsid w:val="00AC1986"/>
    <w:rsid w:val="00AE2BB4"/>
    <w:rsid w:val="00AE380D"/>
    <w:rsid w:val="00B226F2"/>
    <w:rsid w:val="00B274DF"/>
    <w:rsid w:val="00B54FEC"/>
    <w:rsid w:val="00B56BDF"/>
    <w:rsid w:val="00B65812"/>
    <w:rsid w:val="00B708B3"/>
    <w:rsid w:val="00B70AA6"/>
    <w:rsid w:val="00B85CD6"/>
    <w:rsid w:val="00B90A27"/>
    <w:rsid w:val="00B9554D"/>
    <w:rsid w:val="00BB2B9F"/>
    <w:rsid w:val="00BB7D9E"/>
    <w:rsid w:val="00BC0EA3"/>
    <w:rsid w:val="00BC1C0C"/>
    <w:rsid w:val="00BD3CB8"/>
    <w:rsid w:val="00BD4E6F"/>
    <w:rsid w:val="00BF303E"/>
    <w:rsid w:val="00BF32F0"/>
    <w:rsid w:val="00BF4DCE"/>
    <w:rsid w:val="00C05CE5"/>
    <w:rsid w:val="00C3599C"/>
    <w:rsid w:val="00C43720"/>
    <w:rsid w:val="00C5633E"/>
    <w:rsid w:val="00C6171E"/>
    <w:rsid w:val="00C736C4"/>
    <w:rsid w:val="00C77162"/>
    <w:rsid w:val="00CA6F2C"/>
    <w:rsid w:val="00CC35EC"/>
    <w:rsid w:val="00CC6E6A"/>
    <w:rsid w:val="00CD4EE1"/>
    <w:rsid w:val="00CF1871"/>
    <w:rsid w:val="00D021D6"/>
    <w:rsid w:val="00D1133E"/>
    <w:rsid w:val="00D15495"/>
    <w:rsid w:val="00D17A34"/>
    <w:rsid w:val="00D26628"/>
    <w:rsid w:val="00D332B3"/>
    <w:rsid w:val="00D55207"/>
    <w:rsid w:val="00D92B45"/>
    <w:rsid w:val="00D95962"/>
    <w:rsid w:val="00DC389B"/>
    <w:rsid w:val="00DE2FEE"/>
    <w:rsid w:val="00E00BE9"/>
    <w:rsid w:val="00E058FE"/>
    <w:rsid w:val="00E0746F"/>
    <w:rsid w:val="00E219C1"/>
    <w:rsid w:val="00E22A11"/>
    <w:rsid w:val="00E31BF2"/>
    <w:rsid w:val="00E31E5C"/>
    <w:rsid w:val="00E37802"/>
    <w:rsid w:val="00E509FE"/>
    <w:rsid w:val="00E558C3"/>
    <w:rsid w:val="00E55927"/>
    <w:rsid w:val="00E55BFD"/>
    <w:rsid w:val="00E634F5"/>
    <w:rsid w:val="00E73336"/>
    <w:rsid w:val="00E83E0F"/>
    <w:rsid w:val="00E912A6"/>
    <w:rsid w:val="00EA4844"/>
    <w:rsid w:val="00EA4D9C"/>
    <w:rsid w:val="00EA5A97"/>
    <w:rsid w:val="00EB75EE"/>
    <w:rsid w:val="00EC2F33"/>
    <w:rsid w:val="00EE4C1D"/>
    <w:rsid w:val="00EE77CA"/>
    <w:rsid w:val="00EF3685"/>
    <w:rsid w:val="00F0466B"/>
    <w:rsid w:val="00F159EB"/>
    <w:rsid w:val="00F25BF4"/>
    <w:rsid w:val="00F267DB"/>
    <w:rsid w:val="00F46F6F"/>
    <w:rsid w:val="00F60608"/>
    <w:rsid w:val="00F62217"/>
    <w:rsid w:val="00F770EA"/>
    <w:rsid w:val="00FA62D8"/>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D0F70C7-078F-44EF-AFA5-47A0553D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FE4AD-156C-49A3-99E3-168CE93B4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340</Words>
  <Characters>1940</Characters>
  <Application>Microsoft Office Word</Application>
  <DocSecurity>0</DocSecurity>
  <Lines>16</Lines>
  <Paragraphs>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Kystverket</Company>
  <LinksUpToDate>false</LinksUpToDate>
  <CharactersWithSpaces>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cp:lastPrinted>2017-08-07T13:22:00Z</cp:lastPrinted>
  <dcterms:created xsi:type="dcterms:W3CDTF">2017-08-30T09:05:00Z</dcterms:created>
  <dcterms:modified xsi:type="dcterms:W3CDTF">2017-08-31T11:45:00Z</dcterms:modified>
</cp:coreProperties>
</file>